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1F" w:rsidRPr="00407E1F" w:rsidRDefault="00407E1F" w:rsidP="00407E1F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</w:p>
    <w:p w:rsidR="00407E1F" w:rsidRDefault="00407E1F" w:rsidP="00407E1F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 w:rsidRPr="00407E1F">
        <w:rPr>
          <w:rFonts w:ascii="Liberation Serif" w:hAnsi="Liberation Serif"/>
          <w:sz w:val="24"/>
          <w:szCs w:val="24"/>
        </w:rPr>
        <w:t>Федеральный закон от 21.11.2011 N 323-ФЗ (ред. от 02.07.2021) Об основах охраны здоровья граждан в Российской Федерации (с изм. и доп., вступ. в силу с 13.07.2021)</w:t>
      </w:r>
      <w:r>
        <w:rPr>
          <w:rFonts w:ascii="Liberation Serif" w:hAnsi="Liberation Serif"/>
          <w:sz w:val="24"/>
          <w:szCs w:val="24"/>
        </w:rPr>
        <w:t xml:space="preserve"> </w:t>
      </w:r>
    </w:p>
    <w:p w:rsidR="00407E1F" w:rsidRPr="00407E1F" w:rsidRDefault="00407E1F" w:rsidP="00407E1F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 w:rsidRPr="00407E1F">
        <w:rPr>
          <w:rFonts w:ascii="Liberation Serif" w:hAnsi="Liberation Serif"/>
          <w:sz w:val="24"/>
          <w:szCs w:val="24"/>
        </w:rPr>
        <w:t xml:space="preserve">Глава 5. Организация охраны </w:t>
      </w:r>
      <w:proofErr w:type="gramStart"/>
      <w:r w:rsidRPr="00407E1F">
        <w:rPr>
          <w:rFonts w:ascii="Liberation Serif" w:hAnsi="Liberation Serif"/>
          <w:sz w:val="24"/>
          <w:szCs w:val="24"/>
        </w:rPr>
        <w:t>здоровья</w:t>
      </w:r>
      <w:r>
        <w:rPr>
          <w:rFonts w:ascii="Liberation Serif" w:hAnsi="Liberation Serif"/>
          <w:sz w:val="24"/>
          <w:szCs w:val="24"/>
        </w:rPr>
        <w:t xml:space="preserve">  </w:t>
      </w:r>
      <w:r w:rsidRPr="00407E1F">
        <w:rPr>
          <w:rFonts w:ascii="Liberation Serif" w:hAnsi="Liberation Serif"/>
          <w:sz w:val="24"/>
          <w:szCs w:val="24"/>
        </w:rPr>
        <w:t>Статья</w:t>
      </w:r>
      <w:proofErr w:type="gramEnd"/>
      <w:r w:rsidRPr="00407E1F">
        <w:rPr>
          <w:rFonts w:ascii="Liberation Serif" w:hAnsi="Liberation Serif"/>
          <w:sz w:val="24"/>
          <w:szCs w:val="24"/>
        </w:rPr>
        <w:t xml:space="preserve"> 36. Паллиативная медицинская помощь</w:t>
      </w:r>
    </w:p>
    <w:p w:rsidR="00407E1F" w:rsidRDefault="00407E1F" w:rsidP="00407E1F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</w:p>
    <w:p w:rsidR="00407E1F" w:rsidRPr="00407E1F" w:rsidRDefault="00407E1F" w:rsidP="00407E1F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 w:rsidRPr="00407E1F">
        <w:rPr>
          <w:rFonts w:ascii="Liberation Serif" w:hAnsi="Liberation Serif"/>
          <w:sz w:val="24"/>
          <w:szCs w:val="24"/>
        </w:rPr>
        <w:t>1. Паллиативная медицинская помощь представляет собой 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проявлений заболевания.</w:t>
      </w:r>
    </w:p>
    <w:p w:rsidR="00407E1F" w:rsidRPr="00407E1F" w:rsidRDefault="00407E1F" w:rsidP="00407E1F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 w:rsidRPr="00407E1F">
        <w:rPr>
          <w:rFonts w:ascii="Liberation Serif" w:hAnsi="Liberation Serif"/>
          <w:sz w:val="24"/>
          <w:szCs w:val="24"/>
        </w:rPr>
        <w:t>2. Паллиативная медицинская помощь подразделяется на паллиативную первичную медицинскую помощь, в том числе доврачебную и врачебную, и паллиативную специализированную медицинскую помощь.</w:t>
      </w:r>
    </w:p>
    <w:p w:rsidR="00407E1F" w:rsidRPr="00407E1F" w:rsidRDefault="00407E1F" w:rsidP="00407E1F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 w:rsidRPr="00407E1F">
        <w:rPr>
          <w:rFonts w:ascii="Liberation Serif" w:hAnsi="Liberation Serif"/>
          <w:sz w:val="24"/>
          <w:szCs w:val="24"/>
        </w:rPr>
        <w:t>3. Паллиативная медицинская помощь оказывается в амбулаторных условиях, в том числе на дому, и в условиях дневного стационара, стационарных условиях медицинскими работниками, прошедшими обучение по оказанию такой помощи. 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части 2 статьи 6 настоящего Федерального закона,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407E1F" w:rsidRPr="00407E1F" w:rsidRDefault="00407E1F" w:rsidP="00407E1F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 w:rsidRPr="00407E1F">
        <w:rPr>
          <w:rFonts w:ascii="Liberation Serif" w:hAnsi="Liberation Serif"/>
          <w:sz w:val="24"/>
          <w:szCs w:val="24"/>
        </w:rPr>
        <w:t>4.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утверждается уполномоченным федеральным органом исполнительной власти.</w:t>
      </w:r>
    </w:p>
    <w:p w:rsidR="00407E1F" w:rsidRPr="00407E1F" w:rsidRDefault="00407E1F" w:rsidP="00407E1F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 w:rsidRPr="00407E1F">
        <w:rPr>
          <w:rFonts w:ascii="Liberation Serif" w:hAnsi="Liberation Serif"/>
          <w:sz w:val="24"/>
          <w:szCs w:val="24"/>
        </w:rPr>
        <w:t xml:space="preserve">5. Положение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организаций, указанных в части 2 статьи 6 настоящего Федерального </w:t>
      </w:r>
      <w:bookmarkStart w:id="0" w:name="_GoBack"/>
      <w:bookmarkEnd w:id="0"/>
      <w:r w:rsidRPr="00407E1F">
        <w:rPr>
          <w:rFonts w:ascii="Liberation Serif" w:hAnsi="Liberation Serif"/>
          <w:sz w:val="24"/>
          <w:szCs w:val="24"/>
        </w:rPr>
        <w:t>закона, утверждается уполномоченным федеральным органом исполнительной власти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sectPr w:rsidR="00407E1F" w:rsidRPr="0040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B8"/>
    <w:rsid w:val="00407E1F"/>
    <w:rsid w:val="00AB4DB8"/>
    <w:rsid w:val="00F0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B5481-6385-4965-92D1-5227EE0A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Владимировна</dc:creator>
  <cp:keywords/>
  <dc:description/>
  <cp:lastModifiedBy>Кузьмина Ирина Владимировна</cp:lastModifiedBy>
  <cp:revision>2</cp:revision>
  <dcterms:created xsi:type="dcterms:W3CDTF">2021-07-22T10:56:00Z</dcterms:created>
  <dcterms:modified xsi:type="dcterms:W3CDTF">2021-07-22T10:59:00Z</dcterms:modified>
</cp:coreProperties>
</file>